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Надсоновская,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Надсоновская,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</w:t>
      </w:r>
      <w:bookmarkStart w:id="0" w:name="_GoBack"/>
      <w:bookmarkEnd w:id="0"/>
      <w:r>
        <w:rPr>
          <w:sz w:val="20"/>
        </w:rPr>
        <w:t xml:space="preserve">персональных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 w:rsidR="004F32B9">
        <w:t>Челябинской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</w:t>
      </w:r>
      <w:r w:rsidR="004F32B9">
        <w:t>Челябинской области</w:t>
      </w:r>
      <w:r>
        <w:t xml:space="preserve">»: </w:t>
      </w:r>
    </w:p>
    <w:p w:rsidR="00883A3E" w:rsidRDefault="009B1325">
      <w:pPr>
        <w:spacing w:after="6" w:line="248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</w:t>
      </w:r>
      <w:r w:rsidR="0064505A">
        <w:t> </w:t>
      </w:r>
      <w:r w:rsidR="004F32B9">
        <w:t>Челябинской области</w:t>
      </w:r>
      <w:r>
        <w:t xml:space="preserve">»: </w:t>
      </w:r>
    </w:p>
    <w:p w:rsidR="00883A3E" w:rsidRDefault="00106A3D">
      <w:pPr>
        <w:spacing w:line="259" w:lineRule="auto"/>
      </w:pPr>
      <w:hyperlink r:id="rId10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106A3D">
      <w:pPr>
        <w:ind w:left="-5" w:right="60"/>
      </w:pPr>
      <w:hyperlink r:id="rId11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106A3D">
      <w:pPr>
        <w:ind w:left="-5" w:right="60"/>
      </w:pPr>
      <w:hyperlink r:id="rId12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3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 w:rsidP="0064505A">
      <w:pPr>
        <w:ind w:left="-5" w:right="60"/>
      </w:pPr>
      <w:r>
        <w:t xml:space="preserve">ФБУ «Рослесозащита», филиалу ФБУ «Рослесозащита» - «ЦЗЛ </w:t>
      </w:r>
      <w:r w:rsidR="004F32B9">
        <w:t>Челябинской области</w:t>
      </w:r>
      <w:r>
        <w:t xml:space="preserve">»: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«ЦЗЛ </w:t>
      </w:r>
      <w:r w:rsidR="004F32B9" w:rsidRPr="004F32B9">
        <w:t>Челябинской области</w:t>
      </w:r>
      <w:r>
        <w:t xml:space="preserve">»: в административных зданиях, занимаемых ФБУ «Рослесозащита», филиала ФБУ «Рослесозащита» - «ЦЗЛ </w:t>
      </w:r>
      <w:r w:rsidR="004F32B9" w:rsidRPr="004F32B9">
        <w:t>Челябинской области</w:t>
      </w:r>
      <w:r>
        <w:t xml:space="preserve">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3D" w:rsidRDefault="00106A3D">
      <w:r>
        <w:separator/>
      </w:r>
    </w:p>
  </w:endnote>
  <w:endnote w:type="continuationSeparator" w:id="0">
    <w:p w:rsidR="00106A3D" w:rsidRDefault="0010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3D" w:rsidRDefault="00106A3D">
      <w:r>
        <w:separator/>
      </w:r>
    </w:p>
  </w:footnote>
  <w:footnote w:type="continuationSeparator" w:id="0">
    <w:p w:rsidR="00106A3D" w:rsidRDefault="0010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06A3D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4F32B9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4505A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4CE23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max.ru/id7727156317_g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lesozach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BA59-D998-4273-8B63-24170A4D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CZL52-IAO-NL</cp:lastModifiedBy>
  <cp:revision>12</cp:revision>
  <cp:lastPrinted>2025-02-05T15:02:00Z</cp:lastPrinted>
  <dcterms:created xsi:type="dcterms:W3CDTF">2026-02-03T12:43:00Z</dcterms:created>
  <dcterms:modified xsi:type="dcterms:W3CDTF">2026-02-24T05:03:00Z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